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E6" w:rsidRDefault="00693342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  <w:r>
        <w:rPr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u w:val="single"/>
        </w:rPr>
        <w:pict>
          <v:shape id="_x0000_i0" o:spid="_x0000_s1026" type="#_x0000_t75" style="position:absolute;left:0;text-align:left;margin-left:216.8pt;margin-top:1.2pt;width:47.35pt;height:59.2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7" o:title=""/>
            <v:path textboxrect="0,0,0,0"/>
          </v:shape>
        </w:pict>
      </w:r>
    </w:p>
    <w:p w:rsidR="008E7DE6" w:rsidRDefault="008E7DE6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</w:p>
    <w:p w:rsidR="008E7DE6" w:rsidRDefault="008E7DE6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</w:p>
    <w:p w:rsidR="008E7DE6" w:rsidRDefault="008E7DE6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</w:p>
    <w:p w:rsidR="008E7DE6" w:rsidRDefault="008E7DE6">
      <w:pPr>
        <w:tabs>
          <w:tab w:val="center" w:pos="4790"/>
          <w:tab w:val="left" w:pos="5595"/>
        </w:tabs>
        <w:ind w:right="-1"/>
        <w:jc w:val="center"/>
      </w:pPr>
    </w:p>
    <w:p w:rsidR="008E7DE6" w:rsidRDefault="008E7DE6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</w:p>
    <w:p w:rsidR="008E7DE6" w:rsidRDefault="008E7DE6">
      <w:pPr>
        <w:tabs>
          <w:tab w:val="center" w:pos="4790"/>
          <w:tab w:val="left" w:pos="5595"/>
        </w:tabs>
        <w:ind w:right="-1"/>
        <w:jc w:val="center"/>
        <w:rPr>
          <w:u w:val="single"/>
        </w:rPr>
      </w:pPr>
    </w:p>
    <w:p w:rsidR="008E7DE6" w:rsidRDefault="00726ABD">
      <w:pPr>
        <w:ind w:right="-1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СОВЕТ МУНИЦИПАЛЬНОГО ОБРАЗОВАНИЯ</w:t>
      </w:r>
    </w:p>
    <w:p w:rsidR="008E7DE6" w:rsidRDefault="00726ABD">
      <w:pPr>
        <w:ind w:left="2124" w:right="-1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>СТАРОМИНСКИЙ РАЙОН</w:t>
      </w:r>
    </w:p>
    <w:p w:rsidR="008E7DE6" w:rsidRDefault="008E7DE6">
      <w:pPr>
        <w:ind w:right="-1"/>
        <w:jc w:val="center"/>
        <w:rPr>
          <w:rFonts w:ascii="Times New Roman" w:hAnsi="Times New Roman"/>
          <w:b/>
          <w:sz w:val="32"/>
          <w:szCs w:val="32"/>
        </w:rPr>
      </w:pPr>
    </w:p>
    <w:p w:rsidR="008E7DE6" w:rsidRDefault="00726ABD">
      <w:pPr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8E7DE6" w:rsidRDefault="008E7DE6">
      <w:pPr>
        <w:ind w:right="-1"/>
        <w:rPr>
          <w:rFonts w:ascii="Times New Roman" w:hAnsi="Times New Roman"/>
          <w:b/>
          <w:sz w:val="22"/>
          <w:szCs w:val="22"/>
        </w:rPr>
      </w:pPr>
    </w:p>
    <w:p w:rsidR="008E7DE6" w:rsidRDefault="008E7DE6">
      <w:pPr>
        <w:ind w:right="-1" w:firstLine="900"/>
        <w:rPr>
          <w:rFonts w:ascii="Times New Roman" w:hAnsi="Times New Roman"/>
          <w:sz w:val="28"/>
        </w:rPr>
      </w:pPr>
    </w:p>
    <w:p w:rsidR="008E7DE6" w:rsidRDefault="00726ABD">
      <w:pPr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B17746">
        <w:rPr>
          <w:rFonts w:ascii="Times New Roman" w:hAnsi="Times New Roman"/>
          <w:sz w:val="28"/>
        </w:rPr>
        <w:t xml:space="preserve">24.05.2023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</w:t>
      </w:r>
      <w:r w:rsidR="00B17746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№ </w:t>
      </w:r>
      <w:r w:rsidR="00B17746">
        <w:rPr>
          <w:rFonts w:ascii="Times New Roman" w:hAnsi="Times New Roman"/>
          <w:sz w:val="28"/>
        </w:rPr>
        <w:t>30/5</w:t>
      </w:r>
    </w:p>
    <w:p w:rsidR="008E7DE6" w:rsidRDefault="00726ABD">
      <w:pPr>
        <w:ind w:right="-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станица Староминская</w:t>
      </w:r>
    </w:p>
    <w:p w:rsidR="008E7DE6" w:rsidRDefault="008E7DE6">
      <w:pPr>
        <w:ind w:right="-1"/>
        <w:rPr>
          <w:rFonts w:ascii="Times New Roman" w:hAnsi="Times New Roman"/>
          <w:sz w:val="28"/>
        </w:rPr>
      </w:pPr>
    </w:p>
    <w:p w:rsidR="008E7DE6" w:rsidRDefault="008E7DE6">
      <w:pPr>
        <w:ind w:right="-1"/>
        <w:rPr>
          <w:rFonts w:ascii="Times New Roman" w:hAnsi="Times New Roman"/>
          <w:sz w:val="28"/>
          <w:szCs w:val="28"/>
        </w:rPr>
      </w:pPr>
    </w:p>
    <w:p w:rsidR="008E7DE6" w:rsidRDefault="008E7DE6">
      <w:pPr>
        <w:ind w:right="-1"/>
        <w:rPr>
          <w:rFonts w:ascii="Times New Roman" w:hAnsi="Times New Roman"/>
          <w:sz w:val="28"/>
          <w:szCs w:val="28"/>
        </w:rPr>
      </w:pPr>
    </w:p>
    <w:p w:rsidR="008E7DE6" w:rsidRDefault="00726ABD">
      <w:pPr>
        <w:shd w:val="clear" w:color="auto" w:fill="FFFFFF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от 24 ноября 2021 года №13/12 «Об утверждении Положения о </w:t>
      </w:r>
      <w:bookmarkStart w:id="0" w:name="_Hlk73706793"/>
      <w:r>
        <w:rPr>
          <w:rFonts w:ascii="Times New Roman" w:hAnsi="Times New Roman"/>
          <w:b/>
          <w:sz w:val="28"/>
          <w:szCs w:val="28"/>
        </w:rPr>
        <w:t xml:space="preserve">муниципальном </w:t>
      </w:r>
      <w:bookmarkEnd w:id="0"/>
      <w:r>
        <w:rPr>
          <w:rFonts w:ascii="Times New Roman" w:hAnsi="Times New Roman"/>
          <w:b/>
          <w:sz w:val="28"/>
          <w:szCs w:val="28"/>
        </w:rPr>
        <w:t>жилищном контроле</w:t>
      </w:r>
      <w:r>
        <w:rPr>
          <w:rFonts w:ascii="Times New Roman" w:hAnsi="Times New Roman"/>
          <w:b/>
          <w:spacing w:val="2"/>
          <w:sz w:val="28"/>
          <w:szCs w:val="28"/>
        </w:rPr>
        <w:t xml:space="preserve"> в границах муниципального </w:t>
      </w:r>
      <w:r>
        <w:rPr>
          <w:rFonts w:ascii="Times New Roman" w:hAnsi="Times New Roman"/>
          <w:b/>
          <w:sz w:val="28"/>
          <w:szCs w:val="28"/>
        </w:rPr>
        <w:t xml:space="preserve">образовании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8E7DE6" w:rsidRDefault="008E7DE6">
      <w:pPr>
        <w:shd w:val="clear" w:color="auto" w:fill="FFFFFF"/>
        <w:ind w:right="-1"/>
        <w:jc w:val="center"/>
        <w:rPr>
          <w:rFonts w:ascii="Times New Roman" w:hAnsi="Times New Roman"/>
          <w:sz w:val="28"/>
          <w:szCs w:val="28"/>
        </w:rPr>
      </w:pPr>
    </w:p>
    <w:p w:rsidR="008E7DE6" w:rsidRDefault="008E7DE6">
      <w:pPr>
        <w:shd w:val="clear" w:color="auto" w:fill="FFFFFF"/>
        <w:ind w:right="-1"/>
        <w:rPr>
          <w:rFonts w:ascii="Times New Roman" w:hAnsi="Times New Roman"/>
          <w:sz w:val="28"/>
          <w:szCs w:val="28"/>
        </w:rPr>
      </w:pPr>
    </w:p>
    <w:p w:rsidR="008E7DE6" w:rsidRDefault="008E7DE6">
      <w:pPr>
        <w:ind w:right="-1"/>
        <w:outlineLvl w:val="0"/>
        <w:rPr>
          <w:rFonts w:ascii="Times New Roman" w:hAnsi="Times New Roman"/>
          <w:strike/>
          <w:sz w:val="28"/>
          <w:szCs w:val="28"/>
        </w:rPr>
      </w:pPr>
    </w:p>
    <w:p w:rsidR="008E7DE6" w:rsidRDefault="00726ABD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3 статьи 75 </w:t>
      </w:r>
      <w:r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</w:t>
      </w:r>
      <w:r>
        <w:rPr>
          <w:rStyle w:val="aff4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от31июля2020</w:t>
      </w:r>
      <w:r>
        <w:rPr>
          <w:rFonts w:ascii="Times New Roman" w:hAnsi="Times New Roman"/>
          <w:sz w:val="28"/>
          <w:szCs w:val="28"/>
          <w:shd w:val="clear" w:color="auto" w:fill="FFFFFF"/>
        </w:rPr>
        <w:t>г. №</w:t>
      </w:r>
      <w:r>
        <w:rPr>
          <w:rStyle w:val="aff4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248</w:t>
      </w: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Style w:val="aff4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ФЗ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государственном контроле (надзоре) и муниципальном</w:t>
      </w:r>
      <w:r w:rsidR="00B177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контроле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во исполнение протеста прокуратуры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Краснодарского края от 31 марта 2023 года №7-04/535-23-20030045 на решение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24 ноября 2021 года №13/12 «Об утверждении Положения о муниципальном жилищном контроле</w:t>
      </w:r>
      <w:r>
        <w:rPr>
          <w:rFonts w:ascii="Times New Roman" w:hAnsi="Times New Roman"/>
          <w:spacing w:val="2"/>
          <w:sz w:val="28"/>
          <w:szCs w:val="28"/>
        </w:rPr>
        <w:t xml:space="preserve"> в границах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образовании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</w:rPr>
        <w:t xml:space="preserve">Совет муниципального образования </w:t>
      </w:r>
      <w:proofErr w:type="spellStart"/>
      <w:r>
        <w:rPr>
          <w:rFonts w:ascii="Times New Roman" w:hAnsi="Times New Roman"/>
          <w:sz w:val="28"/>
        </w:rPr>
        <w:t>Староминский</w:t>
      </w:r>
      <w:proofErr w:type="spellEnd"/>
      <w:r>
        <w:rPr>
          <w:rFonts w:ascii="Times New Roman" w:hAnsi="Times New Roman"/>
          <w:sz w:val="28"/>
        </w:rPr>
        <w:t xml:space="preserve"> район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8E7DE6" w:rsidRDefault="00726ABD">
      <w:pPr>
        <w:shd w:val="clear" w:color="auto" w:fill="FFFFFF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 Внести изменения в пункт 4.7.2 Положения о муниципальном жилищном контроле в границах муниципального образования </w:t>
      </w:r>
      <w:proofErr w:type="spellStart"/>
      <w:r>
        <w:rPr>
          <w:rFonts w:ascii="Times New Roman" w:hAnsi="Times New Roman"/>
          <w:sz w:val="28"/>
        </w:rPr>
        <w:t>Староминский</w:t>
      </w:r>
      <w:proofErr w:type="spellEnd"/>
      <w:r>
        <w:rPr>
          <w:rFonts w:ascii="Times New Roman" w:hAnsi="Times New Roman"/>
          <w:sz w:val="28"/>
        </w:rPr>
        <w:t xml:space="preserve"> район, утвержденное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</w:rPr>
        <w:t>Староминский</w:t>
      </w:r>
      <w:proofErr w:type="spellEnd"/>
      <w:r>
        <w:rPr>
          <w:rFonts w:ascii="Times New Roman" w:hAnsi="Times New Roman"/>
          <w:sz w:val="28"/>
        </w:rPr>
        <w:t xml:space="preserve"> район от </w:t>
      </w:r>
      <w:r>
        <w:rPr>
          <w:rFonts w:ascii="Times New Roman" w:hAnsi="Times New Roman"/>
          <w:sz w:val="28"/>
          <w:szCs w:val="28"/>
        </w:rPr>
        <w:t>24 ноября 2021 года №13/12 «Об утверждении Положения о муниципальном жилищном контроле</w:t>
      </w:r>
      <w:r>
        <w:rPr>
          <w:rFonts w:ascii="Times New Roman" w:hAnsi="Times New Roman"/>
          <w:spacing w:val="2"/>
          <w:sz w:val="28"/>
          <w:szCs w:val="28"/>
        </w:rPr>
        <w:t xml:space="preserve"> в границах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образовании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изложив его в новой редакции:</w:t>
      </w:r>
    </w:p>
    <w:p w:rsidR="008E7DE6" w:rsidRPr="00726ABD" w:rsidRDefault="00726ABD">
      <w:pPr>
        <w:pStyle w:val="a3"/>
        <w:widowControl/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6ABD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4.7.2. </w:t>
      </w:r>
      <w:r w:rsidRPr="00726ABD">
        <w:rPr>
          <w:rFonts w:ascii="Times New Roman" w:hAnsi="Times New Roman"/>
          <w:sz w:val="28"/>
          <w:szCs w:val="28"/>
          <w:lang w:val="ru-RU"/>
        </w:rPr>
        <w:t xml:space="preserve"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осмотр;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отбор проб (образцов);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инструментальное обследование (с применением видеозаписи);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испытание;</w:t>
      </w:r>
    </w:p>
    <w:p w:rsidR="008E7DE6" w:rsidRDefault="00726ABD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5) экспертиза</w:t>
      </w:r>
      <w:proofErr w:type="gramStart"/>
      <w:r>
        <w:rPr>
          <w:sz w:val="28"/>
          <w:szCs w:val="28"/>
        </w:rPr>
        <w:t>.»</w:t>
      </w:r>
      <w:proofErr w:type="gramEnd"/>
    </w:p>
    <w:p w:rsidR="008E7DE6" w:rsidRDefault="00726ABD">
      <w:pPr>
        <w:shd w:val="clear" w:color="auto" w:fill="FFFFFF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</w:rPr>
        <w:t xml:space="preserve">Заместителю начальника управления делами, начальнику организационного отдела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(Г.Ю. </w:t>
      </w:r>
      <w:proofErr w:type="spellStart"/>
      <w:r>
        <w:rPr>
          <w:rFonts w:ascii="Times New Roman" w:hAnsi="Times New Roman"/>
          <w:sz w:val="28"/>
          <w:szCs w:val="28"/>
        </w:rPr>
        <w:t>Семеняко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8E7DE6" w:rsidRDefault="00726ABD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3.Контроль за выполнением настоящего решения возложить на председателя комиссии по вопросам промышленности, транспорта, </w:t>
      </w:r>
      <w:proofErr w:type="spellStart"/>
      <w:r>
        <w:rPr>
          <w:rFonts w:ascii="Times New Roman" w:hAnsi="Times New Roman"/>
          <w:sz w:val="28"/>
          <w:szCs w:val="28"/>
        </w:rPr>
        <w:t>связи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троительства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жилищно-коммунального хозяйства (К. С. </w:t>
      </w:r>
      <w:proofErr w:type="spellStart"/>
      <w:r>
        <w:rPr>
          <w:rFonts w:ascii="Times New Roman" w:hAnsi="Times New Roman"/>
          <w:sz w:val="28"/>
          <w:szCs w:val="28"/>
        </w:rPr>
        <w:t>Сокрута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8E7DE6" w:rsidRDefault="00726ABD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4. Решение вступает в силу со дня его официального</w:t>
      </w:r>
      <w:r w:rsidR="00B17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обнародования, путем размещения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Староминский</w:t>
      </w:r>
      <w:proofErr w:type="spellEnd"/>
      <w:r>
        <w:rPr>
          <w:rFonts w:ascii="Times New Roman" w:hAnsi="Times New Roman"/>
          <w:sz w:val="28"/>
        </w:rPr>
        <w:t xml:space="preserve"> район в сети интернет.</w:t>
      </w:r>
    </w:p>
    <w:p w:rsidR="008E7DE6" w:rsidRDefault="008E7DE6">
      <w:pPr>
        <w:pStyle w:val="aff2"/>
        <w:spacing w:after="0"/>
        <w:ind w:left="0" w:right="-1"/>
        <w:rPr>
          <w:rFonts w:ascii="Times New Roman" w:hAnsi="Times New Roman"/>
          <w:sz w:val="28"/>
        </w:rPr>
      </w:pPr>
    </w:p>
    <w:p w:rsidR="008E7DE6" w:rsidRDefault="008E7DE6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E7DE6" w:rsidRDefault="008E7DE6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E7DE6" w:rsidRDefault="00726ABD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Председатель Совета муниципального</w:t>
      </w:r>
    </w:p>
    <w:p w:rsidR="008E7DE6" w:rsidRDefault="00726ABD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                                                А.Н. Игнатенко</w:t>
      </w:r>
    </w:p>
    <w:p w:rsidR="008E7DE6" w:rsidRDefault="008E7DE6">
      <w:pPr>
        <w:ind w:right="-1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8E7DE6" w:rsidRDefault="008E7DE6">
      <w:pPr>
        <w:ind w:right="-1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8E7DE6" w:rsidRDefault="00726ABD">
      <w:pPr>
        <w:ind w:right="-1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обязанности главы </w:t>
      </w:r>
    </w:p>
    <w:p w:rsidR="008E7DE6" w:rsidRDefault="00726ABD">
      <w:pPr>
        <w:ind w:right="-1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8E7DE6" w:rsidRDefault="00726ABD">
      <w:pPr>
        <w:ind w:right="-1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А.П.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Евтенко</w:t>
      </w:r>
      <w:proofErr w:type="spellEnd"/>
    </w:p>
    <w:p w:rsidR="008E7DE6" w:rsidRDefault="008E7DE6">
      <w:pPr>
        <w:ind w:right="-1"/>
        <w:rPr>
          <w:rFonts w:ascii="Times New Roman" w:hAnsi="Times New Roman"/>
          <w:sz w:val="28"/>
          <w:szCs w:val="28"/>
        </w:rPr>
      </w:pPr>
    </w:p>
    <w:p w:rsidR="008E7DE6" w:rsidRDefault="008E7DE6">
      <w:pPr>
        <w:ind w:right="-1"/>
        <w:rPr>
          <w:rFonts w:ascii="Times New Roman" w:hAnsi="Times New Roman"/>
          <w:sz w:val="28"/>
          <w:szCs w:val="28"/>
        </w:rPr>
      </w:pPr>
    </w:p>
    <w:sectPr w:rsidR="008E7DE6" w:rsidSect="008E7DE6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ABD" w:rsidRDefault="00726ABD">
      <w:r>
        <w:separator/>
      </w:r>
    </w:p>
  </w:endnote>
  <w:endnote w:type="continuationSeparator" w:id="1">
    <w:p w:rsidR="00726ABD" w:rsidRDefault="00726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ABD" w:rsidRDefault="00726ABD">
      <w:r>
        <w:separator/>
      </w:r>
    </w:p>
  </w:footnote>
  <w:footnote w:type="continuationSeparator" w:id="1">
    <w:p w:rsidR="00726ABD" w:rsidRDefault="00726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ABD" w:rsidRDefault="00693342">
    <w:pPr>
      <w:pStyle w:val="afa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726ABD"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B17746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726ABD" w:rsidRDefault="00726ABD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3615B"/>
    <w:multiLevelType w:val="hybridMultilevel"/>
    <w:tmpl w:val="34924254"/>
    <w:lvl w:ilvl="0" w:tplc="10DC44DC">
      <w:start w:val="1"/>
      <w:numFmt w:val="decimal"/>
      <w:lvlText w:val="%1)"/>
      <w:lvlJc w:val="left"/>
      <w:pPr>
        <w:ind w:left="1834" w:hanging="1125"/>
      </w:pPr>
    </w:lvl>
    <w:lvl w:ilvl="1" w:tplc="1C649426">
      <w:start w:val="1"/>
      <w:numFmt w:val="lowerLetter"/>
      <w:lvlText w:val="%2."/>
      <w:lvlJc w:val="left"/>
      <w:pPr>
        <w:ind w:left="1789" w:hanging="360"/>
      </w:pPr>
    </w:lvl>
    <w:lvl w:ilvl="2" w:tplc="01B4B200">
      <w:start w:val="1"/>
      <w:numFmt w:val="lowerRoman"/>
      <w:lvlText w:val="%3."/>
      <w:lvlJc w:val="right"/>
      <w:pPr>
        <w:ind w:left="2509" w:hanging="180"/>
      </w:pPr>
    </w:lvl>
    <w:lvl w:ilvl="3" w:tplc="410826E8">
      <w:start w:val="1"/>
      <w:numFmt w:val="decimal"/>
      <w:lvlText w:val="%4."/>
      <w:lvlJc w:val="left"/>
      <w:pPr>
        <w:ind w:left="3229" w:hanging="360"/>
      </w:pPr>
    </w:lvl>
    <w:lvl w:ilvl="4" w:tplc="F7D6763A">
      <w:start w:val="1"/>
      <w:numFmt w:val="lowerLetter"/>
      <w:lvlText w:val="%5."/>
      <w:lvlJc w:val="left"/>
      <w:pPr>
        <w:ind w:left="3949" w:hanging="360"/>
      </w:pPr>
    </w:lvl>
    <w:lvl w:ilvl="5" w:tplc="F1060B36">
      <w:start w:val="1"/>
      <w:numFmt w:val="lowerRoman"/>
      <w:lvlText w:val="%6."/>
      <w:lvlJc w:val="right"/>
      <w:pPr>
        <w:ind w:left="4669" w:hanging="180"/>
      </w:pPr>
    </w:lvl>
    <w:lvl w:ilvl="6" w:tplc="6B425524">
      <w:start w:val="1"/>
      <w:numFmt w:val="decimal"/>
      <w:lvlText w:val="%7."/>
      <w:lvlJc w:val="left"/>
      <w:pPr>
        <w:ind w:left="5389" w:hanging="360"/>
      </w:pPr>
    </w:lvl>
    <w:lvl w:ilvl="7" w:tplc="D2909434">
      <w:start w:val="1"/>
      <w:numFmt w:val="lowerLetter"/>
      <w:lvlText w:val="%8."/>
      <w:lvlJc w:val="left"/>
      <w:pPr>
        <w:ind w:left="6109" w:hanging="360"/>
      </w:pPr>
    </w:lvl>
    <w:lvl w:ilvl="8" w:tplc="F776FF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1060F6"/>
    <w:multiLevelType w:val="hybridMultilevel"/>
    <w:tmpl w:val="261EAC12"/>
    <w:lvl w:ilvl="0" w:tplc="BE9032CE">
      <w:start w:val="1"/>
      <w:numFmt w:val="decimal"/>
      <w:lvlText w:val="%1."/>
      <w:lvlJc w:val="left"/>
      <w:pPr>
        <w:ind w:left="1095" w:hanging="390"/>
      </w:pPr>
    </w:lvl>
    <w:lvl w:ilvl="1" w:tplc="90E62A76">
      <w:start w:val="1"/>
      <w:numFmt w:val="lowerLetter"/>
      <w:lvlText w:val="%2."/>
      <w:lvlJc w:val="left"/>
      <w:pPr>
        <w:ind w:left="1785" w:hanging="360"/>
      </w:pPr>
    </w:lvl>
    <w:lvl w:ilvl="2" w:tplc="655633F4">
      <w:start w:val="1"/>
      <w:numFmt w:val="lowerRoman"/>
      <w:lvlText w:val="%3."/>
      <w:lvlJc w:val="right"/>
      <w:pPr>
        <w:ind w:left="2505" w:hanging="180"/>
      </w:pPr>
    </w:lvl>
    <w:lvl w:ilvl="3" w:tplc="99CCC864">
      <w:start w:val="1"/>
      <w:numFmt w:val="decimal"/>
      <w:lvlText w:val="%4."/>
      <w:lvlJc w:val="left"/>
      <w:pPr>
        <w:ind w:left="3225" w:hanging="360"/>
      </w:pPr>
    </w:lvl>
    <w:lvl w:ilvl="4" w:tplc="61A0B1A2">
      <w:start w:val="1"/>
      <w:numFmt w:val="lowerLetter"/>
      <w:lvlText w:val="%5."/>
      <w:lvlJc w:val="left"/>
      <w:pPr>
        <w:ind w:left="3945" w:hanging="360"/>
      </w:pPr>
    </w:lvl>
    <w:lvl w:ilvl="5" w:tplc="44B2E64A">
      <w:start w:val="1"/>
      <w:numFmt w:val="lowerRoman"/>
      <w:lvlText w:val="%6."/>
      <w:lvlJc w:val="right"/>
      <w:pPr>
        <w:ind w:left="4665" w:hanging="180"/>
      </w:pPr>
    </w:lvl>
    <w:lvl w:ilvl="6" w:tplc="4182A690">
      <w:start w:val="1"/>
      <w:numFmt w:val="decimal"/>
      <w:lvlText w:val="%7."/>
      <w:lvlJc w:val="left"/>
      <w:pPr>
        <w:ind w:left="5385" w:hanging="360"/>
      </w:pPr>
    </w:lvl>
    <w:lvl w:ilvl="7" w:tplc="53369354">
      <w:start w:val="1"/>
      <w:numFmt w:val="lowerLetter"/>
      <w:lvlText w:val="%8."/>
      <w:lvlJc w:val="left"/>
      <w:pPr>
        <w:ind w:left="6105" w:hanging="360"/>
      </w:pPr>
    </w:lvl>
    <w:lvl w:ilvl="8" w:tplc="905235C0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E27DA7"/>
    <w:multiLevelType w:val="hybridMultilevel"/>
    <w:tmpl w:val="F6D25ACC"/>
    <w:lvl w:ilvl="0" w:tplc="B6D45EF6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000000"/>
      </w:rPr>
    </w:lvl>
    <w:lvl w:ilvl="1" w:tplc="9CBC501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5F07FF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94AC12D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7F8A77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5E6A6C7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618A4B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7EA755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11CD80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2FC3520"/>
    <w:multiLevelType w:val="hybridMultilevel"/>
    <w:tmpl w:val="B4B2B6F4"/>
    <w:lvl w:ilvl="0" w:tplc="262CB6CC">
      <w:start w:val="1"/>
      <w:numFmt w:val="decimal"/>
      <w:lvlText w:val="%1."/>
      <w:lvlJc w:val="left"/>
      <w:pPr>
        <w:ind w:left="1804" w:hanging="1095"/>
      </w:pPr>
    </w:lvl>
    <w:lvl w:ilvl="1" w:tplc="2D42C66E">
      <w:start w:val="1"/>
      <w:numFmt w:val="lowerLetter"/>
      <w:lvlText w:val="%2."/>
      <w:lvlJc w:val="left"/>
      <w:pPr>
        <w:ind w:left="1789" w:hanging="360"/>
      </w:pPr>
    </w:lvl>
    <w:lvl w:ilvl="2" w:tplc="0C569E3E">
      <w:start w:val="1"/>
      <w:numFmt w:val="lowerRoman"/>
      <w:lvlText w:val="%3."/>
      <w:lvlJc w:val="right"/>
      <w:pPr>
        <w:ind w:left="2509" w:hanging="180"/>
      </w:pPr>
    </w:lvl>
    <w:lvl w:ilvl="3" w:tplc="20106124">
      <w:start w:val="1"/>
      <w:numFmt w:val="decimal"/>
      <w:lvlText w:val="%4."/>
      <w:lvlJc w:val="left"/>
      <w:pPr>
        <w:ind w:left="3229" w:hanging="360"/>
      </w:pPr>
    </w:lvl>
    <w:lvl w:ilvl="4" w:tplc="08BA2FC6">
      <w:start w:val="1"/>
      <w:numFmt w:val="lowerLetter"/>
      <w:lvlText w:val="%5."/>
      <w:lvlJc w:val="left"/>
      <w:pPr>
        <w:ind w:left="3949" w:hanging="360"/>
      </w:pPr>
    </w:lvl>
    <w:lvl w:ilvl="5" w:tplc="0A3282AA">
      <w:start w:val="1"/>
      <w:numFmt w:val="lowerRoman"/>
      <w:lvlText w:val="%6."/>
      <w:lvlJc w:val="right"/>
      <w:pPr>
        <w:ind w:left="4669" w:hanging="180"/>
      </w:pPr>
    </w:lvl>
    <w:lvl w:ilvl="6" w:tplc="24C27F98">
      <w:start w:val="1"/>
      <w:numFmt w:val="decimal"/>
      <w:lvlText w:val="%7."/>
      <w:lvlJc w:val="left"/>
      <w:pPr>
        <w:ind w:left="5389" w:hanging="360"/>
      </w:pPr>
    </w:lvl>
    <w:lvl w:ilvl="7" w:tplc="7A2EDA8A">
      <w:start w:val="1"/>
      <w:numFmt w:val="lowerLetter"/>
      <w:lvlText w:val="%8."/>
      <w:lvlJc w:val="left"/>
      <w:pPr>
        <w:ind w:left="6109" w:hanging="360"/>
      </w:pPr>
    </w:lvl>
    <w:lvl w:ilvl="8" w:tplc="6C428212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AD0EEB"/>
    <w:multiLevelType w:val="hybridMultilevel"/>
    <w:tmpl w:val="0D48BED4"/>
    <w:lvl w:ilvl="0" w:tplc="490E0C9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 w:tplc="69E840E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F461E2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ED2FEB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54C448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454A25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A26DA1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A7828F8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098A34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11A319B"/>
    <w:multiLevelType w:val="hybridMultilevel"/>
    <w:tmpl w:val="7248939A"/>
    <w:lvl w:ilvl="0" w:tplc="0B6C9CE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5504E0A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4B03C6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D22076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99C976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194D29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E2458B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AC9EB86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6429DA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AB4147F"/>
    <w:multiLevelType w:val="hybridMultilevel"/>
    <w:tmpl w:val="26643FB6"/>
    <w:lvl w:ilvl="0" w:tplc="98D4A68E">
      <w:start w:val="1"/>
      <w:numFmt w:val="decimal"/>
      <w:lvlText w:val="%1."/>
      <w:lvlJc w:val="left"/>
      <w:pPr>
        <w:ind w:left="720" w:hanging="360"/>
      </w:pPr>
    </w:lvl>
    <w:lvl w:ilvl="1" w:tplc="10DAC47C">
      <w:start w:val="1"/>
      <w:numFmt w:val="lowerLetter"/>
      <w:lvlText w:val="%2."/>
      <w:lvlJc w:val="left"/>
      <w:pPr>
        <w:ind w:left="1440" w:hanging="360"/>
      </w:pPr>
    </w:lvl>
    <w:lvl w:ilvl="2" w:tplc="5134B896">
      <w:start w:val="1"/>
      <w:numFmt w:val="lowerRoman"/>
      <w:lvlText w:val="%3."/>
      <w:lvlJc w:val="right"/>
      <w:pPr>
        <w:ind w:left="2160" w:hanging="180"/>
      </w:pPr>
    </w:lvl>
    <w:lvl w:ilvl="3" w:tplc="098CBBAA">
      <w:start w:val="1"/>
      <w:numFmt w:val="decimal"/>
      <w:lvlText w:val="%4."/>
      <w:lvlJc w:val="left"/>
      <w:pPr>
        <w:ind w:left="2880" w:hanging="360"/>
      </w:pPr>
    </w:lvl>
    <w:lvl w:ilvl="4" w:tplc="0994D956">
      <w:start w:val="1"/>
      <w:numFmt w:val="lowerLetter"/>
      <w:lvlText w:val="%5."/>
      <w:lvlJc w:val="left"/>
      <w:pPr>
        <w:ind w:left="3600" w:hanging="360"/>
      </w:pPr>
    </w:lvl>
    <w:lvl w:ilvl="5" w:tplc="788AC382">
      <w:start w:val="1"/>
      <w:numFmt w:val="lowerRoman"/>
      <w:lvlText w:val="%6."/>
      <w:lvlJc w:val="right"/>
      <w:pPr>
        <w:ind w:left="4320" w:hanging="180"/>
      </w:pPr>
    </w:lvl>
    <w:lvl w:ilvl="6" w:tplc="D556F704">
      <w:start w:val="1"/>
      <w:numFmt w:val="decimal"/>
      <w:lvlText w:val="%7."/>
      <w:lvlJc w:val="left"/>
      <w:pPr>
        <w:ind w:left="5040" w:hanging="360"/>
      </w:pPr>
    </w:lvl>
    <w:lvl w:ilvl="7" w:tplc="EE142D12">
      <w:start w:val="1"/>
      <w:numFmt w:val="lowerLetter"/>
      <w:lvlText w:val="%8."/>
      <w:lvlJc w:val="left"/>
      <w:pPr>
        <w:ind w:left="5760" w:hanging="360"/>
      </w:pPr>
    </w:lvl>
    <w:lvl w:ilvl="8" w:tplc="70E0CA0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E3830"/>
    <w:multiLevelType w:val="hybridMultilevel"/>
    <w:tmpl w:val="AB345954"/>
    <w:lvl w:ilvl="0" w:tplc="6F044C24">
      <w:start w:val="1"/>
      <w:numFmt w:val="decimal"/>
      <w:lvlText w:val="%1."/>
      <w:lvlJc w:val="left"/>
      <w:pPr>
        <w:ind w:left="720" w:hanging="360"/>
      </w:pPr>
      <w:rPr>
        <w:rFonts w:ascii="PT Astra Serif" w:eastAsia="Times New Roman" w:hAnsi="PT Astra Serif" w:cs="Times New Roman"/>
        <w:color w:val="000000"/>
      </w:rPr>
    </w:lvl>
    <w:lvl w:ilvl="1" w:tplc="667E5204">
      <w:start w:val="1"/>
      <w:numFmt w:val="lowerLetter"/>
      <w:lvlText w:val="%2."/>
      <w:lvlJc w:val="left"/>
      <w:pPr>
        <w:ind w:left="1440" w:hanging="360"/>
      </w:pPr>
    </w:lvl>
    <w:lvl w:ilvl="2" w:tplc="EF423E80">
      <w:start w:val="1"/>
      <w:numFmt w:val="lowerRoman"/>
      <w:lvlText w:val="%3."/>
      <w:lvlJc w:val="right"/>
      <w:pPr>
        <w:ind w:left="2160" w:hanging="180"/>
      </w:pPr>
    </w:lvl>
    <w:lvl w:ilvl="3" w:tplc="1002753A">
      <w:start w:val="1"/>
      <w:numFmt w:val="decimal"/>
      <w:lvlText w:val="%4."/>
      <w:lvlJc w:val="left"/>
      <w:pPr>
        <w:ind w:left="2880" w:hanging="360"/>
      </w:pPr>
    </w:lvl>
    <w:lvl w:ilvl="4" w:tplc="C9DC7E6C">
      <w:start w:val="1"/>
      <w:numFmt w:val="lowerLetter"/>
      <w:lvlText w:val="%5."/>
      <w:lvlJc w:val="left"/>
      <w:pPr>
        <w:ind w:left="3600" w:hanging="360"/>
      </w:pPr>
    </w:lvl>
    <w:lvl w:ilvl="5" w:tplc="90B262DC">
      <w:start w:val="1"/>
      <w:numFmt w:val="lowerRoman"/>
      <w:lvlText w:val="%6."/>
      <w:lvlJc w:val="right"/>
      <w:pPr>
        <w:ind w:left="4320" w:hanging="180"/>
      </w:pPr>
    </w:lvl>
    <w:lvl w:ilvl="6" w:tplc="EBE668FE">
      <w:start w:val="1"/>
      <w:numFmt w:val="decimal"/>
      <w:lvlText w:val="%7."/>
      <w:lvlJc w:val="left"/>
      <w:pPr>
        <w:ind w:left="5040" w:hanging="360"/>
      </w:pPr>
    </w:lvl>
    <w:lvl w:ilvl="7" w:tplc="35E619A0">
      <w:start w:val="1"/>
      <w:numFmt w:val="lowerLetter"/>
      <w:lvlText w:val="%8."/>
      <w:lvlJc w:val="left"/>
      <w:pPr>
        <w:ind w:left="5760" w:hanging="360"/>
      </w:pPr>
    </w:lvl>
    <w:lvl w:ilvl="8" w:tplc="5EFEC73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EA6498"/>
    <w:multiLevelType w:val="hybridMultilevel"/>
    <w:tmpl w:val="AE6AB65C"/>
    <w:lvl w:ilvl="0" w:tplc="9EE41C12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 w:tplc="49A82D0A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58449C8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588F57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A4E42FC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56E20D8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5D8C576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CFEBED8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EFB8EC2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913698F"/>
    <w:multiLevelType w:val="hybridMultilevel"/>
    <w:tmpl w:val="B4BCFEB0"/>
    <w:lvl w:ilvl="0" w:tplc="31B67A4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E85A5A4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C03EAE9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4E0FEA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DE260B1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F964C9E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6BACF6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632FEB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D1AEB9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DE6"/>
    <w:rsid w:val="00693342"/>
    <w:rsid w:val="00726ABD"/>
    <w:rsid w:val="008E7DE6"/>
    <w:rsid w:val="00A23C0D"/>
    <w:rsid w:val="00B1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E6"/>
    <w:pPr>
      <w:widowControl w:val="0"/>
    </w:pPr>
    <w:rPr>
      <w:rFonts w:ascii="Arial" w:eastAsia="Times New Roman" w:hAnsi="Arial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7DE6"/>
    <w:pPr>
      <w:widowControl/>
      <w:spacing w:before="120" w:after="120" w:line="276" w:lineRule="auto"/>
      <w:outlineLvl w:val="0"/>
    </w:pPr>
    <w:rPr>
      <w:rFonts w:ascii="XO Thames" w:hAnsi="XO Thames"/>
      <w:b/>
      <w:sz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8E7DE6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8E7DE6"/>
    <w:pPr>
      <w:widowControl/>
      <w:spacing w:after="200" w:line="276" w:lineRule="auto"/>
      <w:outlineLvl w:val="2"/>
    </w:pPr>
    <w:rPr>
      <w:rFonts w:ascii="XO Thames" w:hAnsi="XO Thames"/>
      <w:b/>
      <w:i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8E7DE6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8E7DE6"/>
    <w:pPr>
      <w:widowControl/>
      <w:spacing w:before="120" w:after="120" w:line="276" w:lineRule="auto"/>
      <w:outlineLvl w:val="4"/>
    </w:pPr>
    <w:rPr>
      <w:rFonts w:ascii="XO Thames" w:hAnsi="XO Thames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E7DE6"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8E7DE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E7DE6"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character" w:customStyle="1" w:styleId="Heading2Char">
    <w:name w:val="Heading 2 Char"/>
    <w:link w:val="Heading2"/>
    <w:uiPriority w:val="9"/>
    <w:rsid w:val="008E7DE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E7DE6"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8E7DE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E7DE6"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8E7DE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E7DE6"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8E7DE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E7DE6"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8E7DE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E7DE6"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8E7DE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E7DE6"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8E7DE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E7DE6"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8E7DE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rsid w:val="008E7DE6"/>
    <w:pPr>
      <w:ind w:left="720"/>
      <w:contextualSpacing/>
    </w:pPr>
    <w:rPr>
      <w:lang w:val="en-US"/>
    </w:rPr>
  </w:style>
  <w:style w:type="paragraph" w:styleId="a5">
    <w:name w:val="No Spacing"/>
    <w:uiPriority w:val="1"/>
    <w:qFormat/>
    <w:rsid w:val="008E7DE6"/>
    <w:pPr>
      <w:widowControl w:val="0"/>
    </w:pPr>
    <w:rPr>
      <w:rFonts w:ascii="Arial" w:eastAsia="Times New Roman" w:hAnsi="Arial"/>
      <w:color w:val="00000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8E7DE6"/>
    <w:pPr>
      <w:widowControl/>
      <w:spacing w:after="200" w:line="276" w:lineRule="auto"/>
    </w:pPr>
    <w:rPr>
      <w:rFonts w:ascii="XO Thames" w:hAnsi="XO Thames"/>
      <w:b/>
      <w:sz w:val="52"/>
      <w:lang w:val="en-US"/>
    </w:rPr>
  </w:style>
  <w:style w:type="character" w:customStyle="1" w:styleId="TitleChar">
    <w:name w:val="Title Char"/>
    <w:link w:val="a6"/>
    <w:uiPriority w:val="10"/>
    <w:rsid w:val="008E7DE6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8E7DE6"/>
    <w:pPr>
      <w:widowControl/>
      <w:spacing w:after="200" w:line="276" w:lineRule="auto"/>
    </w:pPr>
    <w:rPr>
      <w:rFonts w:ascii="XO Thames" w:hAnsi="XO Thames"/>
      <w:i/>
      <w:color w:val="616161"/>
      <w:sz w:val="24"/>
      <w:lang w:val="en-US"/>
    </w:rPr>
  </w:style>
  <w:style w:type="character" w:customStyle="1" w:styleId="SubtitleChar">
    <w:name w:val="Subtitle Char"/>
    <w:link w:val="a8"/>
    <w:uiPriority w:val="11"/>
    <w:rsid w:val="008E7D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E7D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E7DE6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8E7D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8E7DE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E7DE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8E7DE6"/>
  </w:style>
  <w:style w:type="paragraph" w:customStyle="1" w:styleId="Footer">
    <w:name w:val="Footer"/>
    <w:basedOn w:val="a"/>
    <w:link w:val="CaptionChar"/>
    <w:uiPriority w:val="99"/>
    <w:unhideWhenUsed/>
    <w:rsid w:val="008E7DE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8E7DE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E7DE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E7DE6"/>
  </w:style>
  <w:style w:type="table" w:styleId="ac">
    <w:name w:val="Table Grid"/>
    <w:uiPriority w:val="59"/>
    <w:rsid w:val="008E7D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E7DE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E7DE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8E7DE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E7DE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E7DE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E7DE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E7DE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E7DE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E7DE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E7DE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link w:val="11"/>
    <w:uiPriority w:val="99"/>
    <w:rsid w:val="008E7DE6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styleId="ae">
    <w:name w:val="footnote text"/>
    <w:basedOn w:val="a"/>
    <w:link w:val="af"/>
    <w:rsid w:val="008E7DE6"/>
    <w:pPr>
      <w:widowControl/>
    </w:pPr>
    <w:rPr>
      <w:rFonts w:ascii="Times New Roman" w:hAnsi="Times New Roman"/>
      <w:lang w:val="en-US" w:eastAsia="ar-SA"/>
    </w:rPr>
  </w:style>
  <w:style w:type="character" w:customStyle="1" w:styleId="FootnoteTextChar">
    <w:name w:val="Footnote Text Char"/>
    <w:link w:val="ae"/>
    <w:uiPriority w:val="99"/>
    <w:rsid w:val="008E7DE6"/>
    <w:rPr>
      <w:sz w:val="18"/>
    </w:rPr>
  </w:style>
  <w:style w:type="character" w:styleId="af0">
    <w:name w:val="footnote reference"/>
    <w:link w:val="12"/>
    <w:uiPriority w:val="99"/>
    <w:rsid w:val="008E7DE6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f1">
    <w:name w:val="endnote text"/>
    <w:basedOn w:val="a"/>
    <w:link w:val="af2"/>
    <w:semiHidden/>
    <w:rsid w:val="008E7DE6"/>
    <w:pPr>
      <w:widowControl/>
    </w:pPr>
    <w:rPr>
      <w:rFonts w:ascii="Times New Roman" w:hAnsi="Times New Roman"/>
    </w:rPr>
  </w:style>
  <w:style w:type="character" w:customStyle="1" w:styleId="EndnoteTextChar">
    <w:name w:val="Endnote Text Char"/>
    <w:link w:val="af1"/>
    <w:uiPriority w:val="99"/>
    <w:rsid w:val="008E7DE6"/>
    <w:rPr>
      <w:sz w:val="20"/>
    </w:rPr>
  </w:style>
  <w:style w:type="character" w:styleId="af3">
    <w:name w:val="endnote reference"/>
    <w:uiPriority w:val="99"/>
    <w:semiHidden/>
    <w:unhideWhenUsed/>
    <w:rsid w:val="008E7DE6"/>
    <w:rPr>
      <w:vertAlign w:val="superscript"/>
    </w:rPr>
  </w:style>
  <w:style w:type="paragraph" w:styleId="13">
    <w:name w:val="toc 1"/>
    <w:basedOn w:val="a"/>
    <w:next w:val="a"/>
    <w:link w:val="14"/>
    <w:rsid w:val="008E7DE6"/>
    <w:pPr>
      <w:widowControl/>
      <w:spacing w:after="200" w:line="276" w:lineRule="auto"/>
    </w:pPr>
    <w:rPr>
      <w:rFonts w:ascii="XO Thames" w:hAnsi="XO Thames"/>
      <w:b/>
      <w:lang w:val="en-US"/>
    </w:rPr>
  </w:style>
  <w:style w:type="paragraph" w:styleId="23">
    <w:name w:val="toc 2"/>
    <w:basedOn w:val="a"/>
    <w:next w:val="a"/>
    <w:link w:val="24"/>
    <w:rsid w:val="008E7DE6"/>
    <w:pPr>
      <w:widowControl/>
      <w:spacing w:after="200" w:line="276" w:lineRule="auto"/>
      <w:ind w:left="200"/>
    </w:pPr>
    <w:rPr>
      <w:rFonts w:ascii="Calibri" w:hAnsi="Calibri"/>
      <w:lang w:val="en-US"/>
    </w:rPr>
  </w:style>
  <w:style w:type="paragraph" w:styleId="31">
    <w:name w:val="toc 3"/>
    <w:basedOn w:val="a"/>
    <w:next w:val="a"/>
    <w:link w:val="32"/>
    <w:rsid w:val="008E7DE6"/>
    <w:pPr>
      <w:widowControl/>
      <w:spacing w:after="200" w:line="276" w:lineRule="auto"/>
      <w:ind w:left="400"/>
    </w:pPr>
    <w:rPr>
      <w:rFonts w:ascii="Calibri" w:hAnsi="Calibri"/>
      <w:lang w:val="en-US"/>
    </w:rPr>
  </w:style>
  <w:style w:type="paragraph" w:styleId="41">
    <w:name w:val="toc 4"/>
    <w:basedOn w:val="a"/>
    <w:next w:val="a"/>
    <w:link w:val="42"/>
    <w:rsid w:val="008E7DE6"/>
    <w:pPr>
      <w:widowControl/>
      <w:spacing w:after="200" w:line="276" w:lineRule="auto"/>
      <w:ind w:left="600"/>
    </w:pPr>
    <w:rPr>
      <w:rFonts w:ascii="Calibri" w:hAnsi="Calibri"/>
      <w:lang w:val="en-US"/>
    </w:rPr>
  </w:style>
  <w:style w:type="paragraph" w:styleId="51">
    <w:name w:val="toc 5"/>
    <w:basedOn w:val="a"/>
    <w:next w:val="a"/>
    <w:link w:val="52"/>
    <w:rsid w:val="008E7DE6"/>
    <w:pPr>
      <w:widowControl/>
      <w:spacing w:after="200" w:line="276" w:lineRule="auto"/>
      <w:ind w:left="800"/>
    </w:pPr>
    <w:rPr>
      <w:rFonts w:ascii="Calibri" w:hAnsi="Calibri"/>
      <w:lang w:val="en-US"/>
    </w:rPr>
  </w:style>
  <w:style w:type="paragraph" w:styleId="6">
    <w:name w:val="toc 6"/>
    <w:basedOn w:val="a"/>
    <w:next w:val="a"/>
    <w:link w:val="60"/>
    <w:rsid w:val="008E7DE6"/>
    <w:pPr>
      <w:widowControl/>
      <w:spacing w:after="200" w:line="276" w:lineRule="auto"/>
      <w:ind w:left="1000"/>
    </w:pPr>
    <w:rPr>
      <w:rFonts w:ascii="Calibri" w:hAnsi="Calibri"/>
      <w:lang w:val="en-US"/>
    </w:rPr>
  </w:style>
  <w:style w:type="paragraph" w:styleId="7">
    <w:name w:val="toc 7"/>
    <w:basedOn w:val="a"/>
    <w:next w:val="a"/>
    <w:link w:val="70"/>
    <w:rsid w:val="008E7DE6"/>
    <w:pPr>
      <w:widowControl/>
      <w:spacing w:after="200" w:line="276" w:lineRule="auto"/>
      <w:ind w:left="1200"/>
    </w:pPr>
    <w:rPr>
      <w:rFonts w:ascii="Calibri" w:hAnsi="Calibri"/>
      <w:lang w:val="en-US"/>
    </w:rPr>
  </w:style>
  <w:style w:type="paragraph" w:styleId="8">
    <w:name w:val="toc 8"/>
    <w:basedOn w:val="a"/>
    <w:next w:val="a"/>
    <w:link w:val="80"/>
    <w:rsid w:val="008E7DE6"/>
    <w:pPr>
      <w:widowControl/>
      <w:spacing w:after="200" w:line="276" w:lineRule="auto"/>
      <w:ind w:left="1400"/>
    </w:pPr>
    <w:rPr>
      <w:rFonts w:ascii="Calibri" w:hAnsi="Calibri"/>
      <w:lang w:val="en-US"/>
    </w:rPr>
  </w:style>
  <w:style w:type="paragraph" w:styleId="9">
    <w:name w:val="toc 9"/>
    <w:basedOn w:val="a"/>
    <w:next w:val="a"/>
    <w:link w:val="90"/>
    <w:rsid w:val="008E7DE6"/>
    <w:pPr>
      <w:widowControl/>
      <w:spacing w:after="200" w:line="276" w:lineRule="auto"/>
      <w:ind w:left="1600"/>
    </w:pPr>
    <w:rPr>
      <w:rFonts w:ascii="Calibri" w:hAnsi="Calibri"/>
      <w:lang w:val="en-US"/>
    </w:rPr>
  </w:style>
  <w:style w:type="paragraph" w:styleId="af4">
    <w:name w:val="TOC Heading"/>
    <w:uiPriority w:val="39"/>
    <w:unhideWhenUsed/>
    <w:rsid w:val="008E7DE6"/>
  </w:style>
  <w:style w:type="paragraph" w:styleId="af5">
    <w:name w:val="table of figures"/>
    <w:basedOn w:val="a"/>
    <w:next w:val="a"/>
    <w:uiPriority w:val="99"/>
    <w:unhideWhenUsed/>
    <w:rsid w:val="008E7DE6"/>
  </w:style>
  <w:style w:type="character" w:customStyle="1" w:styleId="10">
    <w:name w:val="Заголовок 1 Знак"/>
    <w:link w:val="1"/>
    <w:uiPriority w:val="9"/>
    <w:rsid w:val="008E7DE6"/>
    <w:rPr>
      <w:rFonts w:ascii="XO Thames" w:eastAsia="Times New Roman" w:hAnsi="XO Thames" w:cs="Times New Roman"/>
      <w:b/>
      <w:sz w:val="32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8E7DE6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8E7DE6"/>
    <w:rPr>
      <w:rFonts w:ascii="XO Thames" w:eastAsia="Times New Roman" w:hAnsi="XO Thames" w:cs="Times New Roman"/>
      <w:b/>
      <w:i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8E7DE6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link w:val="5"/>
    <w:uiPriority w:val="9"/>
    <w:rsid w:val="008E7DE6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5">
    <w:name w:val="Обычный1"/>
    <w:rsid w:val="008E7DE6"/>
    <w:rPr>
      <w:rFonts w:ascii="Arial" w:hAnsi="Arial"/>
      <w:sz w:val="20"/>
    </w:rPr>
  </w:style>
  <w:style w:type="character" w:customStyle="1" w:styleId="24">
    <w:name w:val="Оглавление 2 Знак"/>
    <w:link w:val="23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42">
    <w:name w:val="Оглавление 4 Знак"/>
    <w:link w:val="41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6">
    <w:name w:val="footer"/>
    <w:basedOn w:val="a"/>
    <w:link w:val="af7"/>
    <w:uiPriority w:val="99"/>
    <w:rsid w:val="008E7DE6"/>
    <w:pPr>
      <w:tabs>
        <w:tab w:val="center" w:pos="4677"/>
        <w:tab w:val="right" w:pos="9355"/>
      </w:tabs>
    </w:pPr>
    <w:rPr>
      <w:lang w:val="en-US"/>
    </w:rPr>
  </w:style>
  <w:style w:type="character" w:customStyle="1" w:styleId="af7">
    <w:name w:val="Нижний колонтитул Знак"/>
    <w:link w:val="af6"/>
    <w:uiPriority w:val="99"/>
    <w:rsid w:val="008E7DE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60">
    <w:name w:val="Оглавление 6 Знак"/>
    <w:link w:val="6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70">
    <w:name w:val="Оглавление 7 Знак"/>
    <w:link w:val="7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8E7DE6"/>
    <w:pPr>
      <w:widowControl w:val="0"/>
      <w:ind w:firstLine="720"/>
    </w:pPr>
    <w:rPr>
      <w:rFonts w:ascii="Times New Roman" w:eastAsia="Times New Roman" w:hAnsi="Times New Roman"/>
      <w:sz w:val="24"/>
      <w:szCs w:val="22"/>
      <w:lang w:eastAsia="ru-RU"/>
    </w:rPr>
  </w:style>
  <w:style w:type="character" w:customStyle="1" w:styleId="ConsPlusNormal1">
    <w:name w:val="ConsPlusNormal1"/>
    <w:link w:val="ConsPlusNormal"/>
    <w:rsid w:val="008E7DE6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6">
    <w:name w:val="Основной шрифт абзаца1"/>
    <w:rsid w:val="008E7DE6"/>
    <w:pPr>
      <w:spacing w:after="200" w:line="276" w:lineRule="auto"/>
    </w:pPr>
    <w:rPr>
      <w:rFonts w:eastAsia="Times New Roman"/>
      <w:color w:val="000000"/>
      <w:lang w:eastAsia="ru-RU"/>
    </w:rPr>
  </w:style>
  <w:style w:type="character" w:customStyle="1" w:styleId="32">
    <w:name w:val="Оглавление 3 Знак"/>
    <w:link w:val="31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2">
    <w:name w:val="Знак сноски1"/>
    <w:basedOn w:val="16"/>
    <w:link w:val="af0"/>
    <w:uiPriority w:val="99"/>
    <w:rsid w:val="008E7DE6"/>
    <w:rPr>
      <w:vertAlign w:val="superscript"/>
      <w:lang w:val="en-US"/>
    </w:rPr>
  </w:style>
  <w:style w:type="paragraph" w:styleId="af8">
    <w:name w:val="Balloon Text"/>
    <w:basedOn w:val="a"/>
    <w:link w:val="af9"/>
    <w:uiPriority w:val="99"/>
    <w:rsid w:val="008E7DE6"/>
    <w:rPr>
      <w:rFonts w:ascii="Tahoma" w:hAnsi="Tahoma"/>
      <w:sz w:val="16"/>
      <w:lang w:val="en-US"/>
    </w:rPr>
  </w:style>
  <w:style w:type="character" w:customStyle="1" w:styleId="af9">
    <w:name w:val="Текст выноски Знак"/>
    <w:link w:val="af8"/>
    <w:uiPriority w:val="99"/>
    <w:rsid w:val="008E7DE6"/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4">
    <w:name w:val="Абзац списка Знак"/>
    <w:link w:val="a3"/>
    <w:rsid w:val="008E7DE6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Гиперссылка1"/>
    <w:basedOn w:val="16"/>
    <w:link w:val="ad"/>
    <w:uiPriority w:val="99"/>
    <w:rsid w:val="008E7DE6"/>
    <w:rPr>
      <w:color w:val="0000FF"/>
      <w:u w:val="single"/>
      <w:lang w:val="en-US"/>
    </w:rPr>
  </w:style>
  <w:style w:type="paragraph" w:customStyle="1" w:styleId="Footnote">
    <w:name w:val="Footnote"/>
    <w:basedOn w:val="a"/>
    <w:link w:val="Footnote1"/>
    <w:rsid w:val="008E7DE6"/>
    <w:rPr>
      <w:lang w:val="en-US"/>
    </w:rPr>
  </w:style>
  <w:style w:type="character" w:customStyle="1" w:styleId="Footnote1">
    <w:name w:val="Footnote1"/>
    <w:link w:val="Footnote"/>
    <w:rsid w:val="008E7DE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4">
    <w:name w:val="Оглавление 1 Знак"/>
    <w:link w:val="13"/>
    <w:rsid w:val="008E7DE6"/>
    <w:rPr>
      <w:rFonts w:ascii="XO Thames" w:eastAsia="Times New Roman" w:hAnsi="XO Thames" w:cs="Times New Roman"/>
      <w:b/>
      <w:sz w:val="20"/>
      <w:szCs w:val="20"/>
      <w:lang w:eastAsia="ru-RU"/>
    </w:rPr>
  </w:style>
  <w:style w:type="paragraph" w:customStyle="1" w:styleId="HeaderandFooter">
    <w:name w:val="Header and Footer"/>
    <w:link w:val="HeaderandFooter1"/>
    <w:rsid w:val="008E7DE6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  <w:lang w:eastAsia="ru-RU"/>
    </w:rPr>
  </w:style>
  <w:style w:type="character" w:customStyle="1" w:styleId="HeaderandFooter1">
    <w:name w:val="Header and Footer1"/>
    <w:link w:val="HeaderandFooter"/>
    <w:rsid w:val="008E7DE6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character" w:customStyle="1" w:styleId="90">
    <w:name w:val="Оглавление 9 Знак"/>
    <w:link w:val="9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80">
    <w:name w:val="Оглавление 8 Знак"/>
    <w:link w:val="8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8E7DE6"/>
    <w:pPr>
      <w:widowControl w:val="0"/>
    </w:pPr>
    <w:rPr>
      <w:rFonts w:ascii="Courier New" w:eastAsia="Times New Roman" w:hAnsi="Courier New" w:cs="Calibri"/>
      <w:color w:val="000000"/>
      <w:sz w:val="22"/>
      <w:szCs w:val="22"/>
      <w:lang w:eastAsia="ru-RU"/>
    </w:rPr>
  </w:style>
  <w:style w:type="character" w:customStyle="1" w:styleId="ConsPlusNonformat1">
    <w:name w:val="ConsPlusNonformat1"/>
    <w:link w:val="ConsPlusNonformat"/>
    <w:rsid w:val="008E7DE6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8E7DE6"/>
    <w:pPr>
      <w:widowControl/>
      <w:ind w:left="1418" w:hanging="1418"/>
      <w:jc w:val="both"/>
    </w:pPr>
    <w:rPr>
      <w:rFonts w:ascii="Times New Roman" w:hAnsi="Times New Roman"/>
      <w:sz w:val="28"/>
      <w:lang w:val="en-US"/>
    </w:rPr>
  </w:style>
  <w:style w:type="character" w:customStyle="1" w:styleId="34">
    <w:name w:val="Основной текст с отступом 3 Знак"/>
    <w:link w:val="33"/>
    <w:uiPriority w:val="99"/>
    <w:rsid w:val="008E7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2">
    <w:name w:val="Оглавление 5 Знак"/>
    <w:link w:val="51"/>
    <w:rsid w:val="008E7DE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8E7DE6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  <w:lang w:eastAsia="ru-RU"/>
    </w:rPr>
  </w:style>
  <w:style w:type="character" w:customStyle="1" w:styleId="ConsPlusCell1">
    <w:name w:val="ConsPlusCell1"/>
    <w:link w:val="ConsPlusCell"/>
    <w:rsid w:val="008E7DE6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fa">
    <w:name w:val="header"/>
    <w:basedOn w:val="a"/>
    <w:link w:val="afb"/>
    <w:uiPriority w:val="99"/>
    <w:rsid w:val="008E7DE6"/>
    <w:pPr>
      <w:tabs>
        <w:tab w:val="center" w:pos="4677"/>
        <w:tab w:val="right" w:pos="9355"/>
      </w:tabs>
    </w:pPr>
    <w:rPr>
      <w:lang w:val="en-US"/>
    </w:rPr>
  </w:style>
  <w:style w:type="character" w:customStyle="1" w:styleId="afb">
    <w:name w:val="Верхний колонтитул Знак"/>
    <w:link w:val="afa"/>
    <w:uiPriority w:val="99"/>
    <w:rsid w:val="008E7DE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9">
    <w:name w:val="Подзаголовок Знак"/>
    <w:link w:val="a8"/>
    <w:uiPriority w:val="11"/>
    <w:rsid w:val="008E7DE6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link w:val="toc101"/>
    <w:rsid w:val="008E7DE6"/>
    <w:pPr>
      <w:ind w:left="1800"/>
    </w:pPr>
    <w:rPr>
      <w:rFonts w:eastAsia="Times New Roman"/>
      <w:color w:val="000000"/>
      <w:sz w:val="22"/>
      <w:szCs w:val="22"/>
      <w:lang w:eastAsia="ru-RU"/>
    </w:rPr>
  </w:style>
  <w:style w:type="character" w:customStyle="1" w:styleId="toc101">
    <w:name w:val="toc 101"/>
    <w:link w:val="toc10"/>
    <w:rsid w:val="008E7DE6"/>
    <w:rPr>
      <w:rFonts w:eastAsia="Times New Roman"/>
      <w:color w:val="000000"/>
      <w:sz w:val="22"/>
      <w:szCs w:val="22"/>
      <w:lang w:eastAsia="ru-RU" w:bidi="ar-SA"/>
    </w:rPr>
  </w:style>
  <w:style w:type="character" w:customStyle="1" w:styleId="a7">
    <w:name w:val="Название Знак"/>
    <w:link w:val="a6"/>
    <w:uiPriority w:val="10"/>
    <w:rsid w:val="008E7DE6"/>
    <w:rPr>
      <w:rFonts w:ascii="XO Thames" w:eastAsia="Times New Roman" w:hAnsi="XO Thames" w:cs="Times New Roman"/>
      <w:b/>
      <w:sz w:val="52"/>
      <w:szCs w:val="20"/>
      <w:lang w:eastAsia="ru-RU"/>
    </w:rPr>
  </w:style>
  <w:style w:type="paragraph" w:customStyle="1" w:styleId="ConsPlusTitle">
    <w:name w:val="ConsPlusTitle"/>
    <w:link w:val="ConsPlusTitle1"/>
    <w:rsid w:val="008E7DE6"/>
    <w:pPr>
      <w:widowControl w:val="0"/>
    </w:pPr>
    <w:rPr>
      <w:rFonts w:ascii="Times New Roman" w:eastAsia="Times New Roman" w:hAnsi="Times New Roman"/>
      <w:b/>
      <w:sz w:val="24"/>
      <w:szCs w:val="22"/>
      <w:lang w:eastAsia="ru-RU"/>
    </w:rPr>
  </w:style>
  <w:style w:type="character" w:customStyle="1" w:styleId="ConsPlusTitle1">
    <w:name w:val="ConsPlusTitle1"/>
    <w:link w:val="ConsPlusTitle"/>
    <w:rsid w:val="008E7DE6"/>
    <w:rPr>
      <w:rFonts w:ascii="Times New Roman" w:eastAsia="Times New Roman" w:hAnsi="Times New Roman"/>
      <w:b/>
      <w:sz w:val="24"/>
      <w:szCs w:val="22"/>
      <w:lang w:eastAsia="ru-RU" w:bidi="ar-SA"/>
    </w:rPr>
  </w:style>
  <w:style w:type="character" w:customStyle="1" w:styleId="af">
    <w:name w:val="Текст сноски Знак"/>
    <w:link w:val="ae"/>
    <w:rsid w:val="008E7DE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8E7DE6"/>
    <w:rPr>
      <w:rFonts w:cs="Times New Roman"/>
      <w:color w:val="605E5C"/>
      <w:shd w:val="clear" w:color="auto" w:fill="E1DFDD"/>
    </w:rPr>
  </w:style>
  <w:style w:type="character" w:styleId="afc">
    <w:name w:val="annotation reference"/>
    <w:uiPriority w:val="99"/>
    <w:semiHidden/>
    <w:unhideWhenUsed/>
    <w:rsid w:val="008E7DE6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8E7DE6"/>
    <w:rPr>
      <w:lang w:val="en-US"/>
    </w:rPr>
  </w:style>
  <w:style w:type="character" w:customStyle="1" w:styleId="afe">
    <w:name w:val="Текст примечания Знак"/>
    <w:link w:val="afd"/>
    <w:uiPriority w:val="99"/>
    <w:semiHidden/>
    <w:rsid w:val="008E7DE6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E7DE6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8E7DE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E7D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/>
    </w:rPr>
  </w:style>
  <w:style w:type="character" w:customStyle="1" w:styleId="HTML0">
    <w:name w:val="Стандартный HTML Знак"/>
    <w:link w:val="HTML"/>
    <w:uiPriority w:val="99"/>
    <w:rsid w:val="008E7D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1">
    <w:name w:val="Strong"/>
    <w:uiPriority w:val="99"/>
    <w:qFormat/>
    <w:rsid w:val="008E7DE6"/>
    <w:rPr>
      <w:rFonts w:cs="Times New Roman"/>
      <w:b/>
    </w:rPr>
  </w:style>
  <w:style w:type="paragraph" w:styleId="aff2">
    <w:name w:val="Body Text Indent"/>
    <w:basedOn w:val="a"/>
    <w:link w:val="aff3"/>
    <w:uiPriority w:val="99"/>
    <w:semiHidden/>
    <w:unhideWhenUsed/>
    <w:rsid w:val="008E7DE6"/>
    <w:pPr>
      <w:widowControl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8E7DE6"/>
  </w:style>
  <w:style w:type="paragraph" w:customStyle="1" w:styleId="s1">
    <w:name w:val="s_1"/>
    <w:basedOn w:val="a"/>
    <w:rsid w:val="008E7DE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4">
    <w:name w:val="Emphasis"/>
    <w:uiPriority w:val="20"/>
    <w:qFormat/>
    <w:rsid w:val="008E7DE6"/>
    <w:rPr>
      <w:i/>
      <w:iCs/>
    </w:rPr>
  </w:style>
  <w:style w:type="character" w:customStyle="1" w:styleId="17">
    <w:name w:val="Неразрешенное упоминание1"/>
    <w:uiPriority w:val="99"/>
    <w:semiHidden/>
    <w:unhideWhenUsed/>
    <w:rsid w:val="008E7DE6"/>
    <w:rPr>
      <w:rFonts w:cs="Times New Roman"/>
      <w:color w:val="605E5C"/>
      <w:shd w:val="clear" w:color="auto" w:fill="E1DFDD"/>
    </w:rPr>
  </w:style>
  <w:style w:type="character" w:customStyle="1" w:styleId="af2">
    <w:name w:val="Текст концевой сноски Знак"/>
    <w:link w:val="af1"/>
    <w:semiHidden/>
    <w:rsid w:val="008E7DE6"/>
    <w:rPr>
      <w:rFonts w:ascii="Times New Roman" w:eastAsia="Times New Roman" w:hAnsi="Times New Roman"/>
    </w:rPr>
  </w:style>
  <w:style w:type="paragraph" w:customStyle="1" w:styleId="OEM">
    <w:name w:val="Нормальный (OEM)"/>
    <w:basedOn w:val="a"/>
    <w:next w:val="a"/>
    <w:uiPriority w:val="99"/>
    <w:rsid w:val="008E7DE6"/>
    <w:pPr>
      <w:widowControl/>
      <w:jc w:val="both"/>
    </w:pPr>
    <w:rPr>
      <w:rFonts w:ascii="Courier New" w:hAnsi="Courier New" w:cs="Courier New"/>
    </w:rPr>
  </w:style>
  <w:style w:type="paragraph" w:customStyle="1" w:styleId="indent1">
    <w:name w:val="indent_1"/>
    <w:basedOn w:val="a"/>
    <w:rsid w:val="008E7DE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10">
    <w:name w:val="s_10"/>
    <w:rsid w:val="008E7DE6"/>
  </w:style>
  <w:style w:type="paragraph" w:customStyle="1" w:styleId="empty">
    <w:name w:val="empty"/>
    <w:basedOn w:val="a"/>
    <w:rsid w:val="008E7DE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8E7DE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s91">
    <w:name w:val="s_91"/>
    <w:basedOn w:val="a"/>
    <w:rsid w:val="008E7DE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f5">
    <w:name w:val="Гипертекстовая ссылка"/>
    <w:uiPriority w:val="99"/>
    <w:rsid w:val="008E7DE6"/>
    <w:rPr>
      <w:color w:val="106BBE"/>
    </w:rPr>
  </w:style>
  <w:style w:type="paragraph" w:customStyle="1" w:styleId="aff6">
    <w:name w:val="Знак Знак Знак Знак"/>
    <w:basedOn w:val="a"/>
    <w:rsid w:val="008E7DE6"/>
    <w:pPr>
      <w:widowControl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8E7DE6"/>
    <w:pPr>
      <w:widowControl w:val="0"/>
      <w:spacing w:before="140"/>
      <w:jc w:val="right"/>
    </w:pPr>
    <w:rPr>
      <w:rFonts w:ascii="Times New Roman" w:eastAsia="Times New Roman" w:hAnsi="Times New Roman"/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Староминский район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Marina</cp:lastModifiedBy>
  <cp:revision>9</cp:revision>
  <cp:lastPrinted>2023-08-10T10:41:00Z</cp:lastPrinted>
  <dcterms:created xsi:type="dcterms:W3CDTF">2023-05-12T11:31:00Z</dcterms:created>
  <dcterms:modified xsi:type="dcterms:W3CDTF">2023-08-10T11:20:00Z</dcterms:modified>
  <cp:version>983040</cp:version>
</cp:coreProperties>
</file>